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207010</wp:posOffset>
            </wp:positionH>
            <wp:positionV relativeFrom="margin">
              <wp:posOffset>-330200</wp:posOffset>
            </wp:positionV>
            <wp:extent cx="1809750" cy="819150"/>
            <wp:effectExtent l="0" t="0" r="0" b="0"/>
            <wp:wrapSquare wrapText="bothSides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3190" simplePos="0" locked="0" layoutInCell="1" allowOverlap="1" relativeHeight="3">
            <wp:simplePos x="0" y="0"/>
            <wp:positionH relativeFrom="margin">
              <wp:posOffset>4711700</wp:posOffset>
            </wp:positionH>
            <wp:positionV relativeFrom="margin">
              <wp:posOffset>-495300</wp:posOffset>
            </wp:positionV>
            <wp:extent cx="981710" cy="1205865"/>
            <wp:effectExtent l="0" t="0" r="0" b="0"/>
            <wp:wrapSquare wrapText="bothSides"/>
            <wp:docPr id="2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SCHEDA ADESIONE - WEBINAR</w:t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>ENTI LOCALI: Contratti pubblici ed edilizia dopo il COVID-19</w:t>
        <w:br/>
        <w:t xml:space="preserve"> </w:t>
      </w:r>
      <w:r>
        <w:rPr>
          <w:b/>
          <w:bCs/>
          <w:sz w:val="36"/>
          <w:szCs w:val="36"/>
          <w:u w:val="single"/>
        </w:rPr>
        <w:t>23 novembre</w:t>
      </w:r>
      <w:r>
        <w:rPr>
          <w:b/>
          <w:bCs/>
          <w:sz w:val="36"/>
          <w:szCs w:val="36"/>
          <w:u w:val="single"/>
        </w:rPr>
        <w:t xml:space="preserve"> 2020 ore 9.</w:t>
      </w:r>
      <w:r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0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4"/>
        <w:gridCol w:w="6563"/>
      </w:tblGrid>
      <w:tr>
        <w:trPr/>
        <w:tc>
          <w:tcPr>
            <w:tcW w:w="306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TELEFONO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 DI APPARTENENZA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06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Dati fatturazione</w:t>
            </w:r>
          </w:p>
        </w:tc>
      </w:tr>
      <w:tr>
        <w:trPr/>
        <w:tc>
          <w:tcPr>
            <w:tcW w:w="3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 Univoco Ente</w:t>
            </w:r>
          </w:p>
        </w:tc>
        <w:tc>
          <w:tcPr>
            <w:tcW w:w="6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Indirizzo Ente </w:t>
            </w:r>
          </w:p>
        </w:tc>
        <w:tc>
          <w:tcPr>
            <w:tcW w:w="6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sz w:val="36"/>
          <w:szCs w:val="40"/>
          <w:u w:val="single"/>
        </w:rPr>
        <w:t xml:space="preserve">QUOTE ISCRIZIONE </w:t>
      </w:r>
    </w:p>
    <w:tbl>
      <w:tblPr>
        <w:tblStyle w:val="Grigliatabella"/>
        <w:tblpPr w:bottomFromText="0" w:horzAnchor="margin" w:leftFromText="141" w:rightFromText="141" w:tblpX="0" w:tblpY="41" w:topFromText="0" w:vertAnchor="text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9"/>
        <w:gridCol w:w="5098"/>
      </w:tblGrid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8"/>
              </w:rPr>
              <w:t>Prezzo</w:t>
            </w:r>
          </w:p>
        </w:tc>
      </w:tr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Enti da 0-1000 abitanti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 xml:space="preserve">65,00 € </w:t>
            </w:r>
          </w:p>
        </w:tc>
      </w:tr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Enti sopra i 1000 abitanti 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Cs w:val="28"/>
              </w:rPr>
              <w:t>95,00 €</w:t>
            </w:r>
          </w:p>
        </w:tc>
      </w:tr>
    </w:tbl>
    <w:p>
      <w:pPr>
        <w:pStyle w:val="Normal"/>
        <w:rPr>
          <w:b/>
          <w:b/>
          <w:sz w:val="24"/>
          <w:szCs w:val="40"/>
        </w:rPr>
      </w:pPr>
      <w:r>
        <w:rPr>
          <w:b/>
          <w:sz w:val="24"/>
          <w:szCs w:val="40"/>
        </w:rPr>
      </w:r>
    </w:p>
    <w:p>
      <w:pPr>
        <w:pStyle w:val="Normal"/>
        <w:rPr/>
      </w:pPr>
      <w:r>
        <w:rPr>
          <w:b/>
          <w:sz w:val="24"/>
          <w:szCs w:val="40"/>
        </w:rPr>
        <w:t xml:space="preserve">Per iscriversi è necessario: </w:t>
      </w:r>
    </w:p>
    <w:p>
      <w:pPr>
        <w:pStyle w:val="ListParagraph"/>
        <w:numPr>
          <w:ilvl w:val="0"/>
          <w:numId w:val="1"/>
        </w:numPr>
        <w:rPr/>
      </w:pPr>
      <w:r>
        <w:rPr>
          <w:bCs/>
          <w:sz w:val="24"/>
          <w:szCs w:val="40"/>
          <w:u w:val="single"/>
        </w:rPr>
        <w:t>Versare</w:t>
      </w:r>
      <w:r>
        <w:rPr>
          <w:bCs/>
          <w:sz w:val="24"/>
          <w:szCs w:val="40"/>
        </w:rPr>
        <w:t xml:space="preserve"> la Quota di iscrizione sul c/c intestato ad </w:t>
      </w:r>
      <w:r>
        <w:rPr>
          <w:b/>
          <w:bCs/>
          <w:sz w:val="24"/>
          <w:szCs w:val="40"/>
        </w:rPr>
        <w:t>ALI – Autonomie Locali Italiane</w:t>
      </w:r>
      <w:r>
        <w:rPr>
          <w:bCs/>
          <w:sz w:val="24"/>
          <w:szCs w:val="40"/>
        </w:rPr>
        <w:t xml:space="preserve"> </w:t>
        <w:br/>
      </w:r>
      <w:r>
        <w:rPr>
          <w:b/>
          <w:bCs/>
          <w:sz w:val="24"/>
          <w:szCs w:val="40"/>
        </w:rPr>
        <w:t>IBAN</w:t>
      </w:r>
      <w:r>
        <w:rPr>
          <w:bCs/>
          <w:sz w:val="24"/>
          <w:szCs w:val="40"/>
        </w:rPr>
        <w:t>: IT 26 Z 01005 03382 000000211181</w:t>
        <w:br/>
      </w:r>
      <w:r>
        <w:rPr>
          <w:b/>
          <w:bCs/>
          <w:sz w:val="24"/>
          <w:szCs w:val="40"/>
        </w:rPr>
        <w:t>Causale</w:t>
      </w:r>
      <w:r>
        <w:rPr>
          <w:bCs/>
          <w:sz w:val="24"/>
          <w:szCs w:val="40"/>
        </w:rPr>
        <w:t xml:space="preserve">: “ Webinar Contratti pubblici ed edilizia </w:t>
      </w:r>
      <w:r>
        <w:rPr>
          <w:bCs/>
          <w:sz w:val="24"/>
          <w:szCs w:val="40"/>
        </w:rPr>
        <w:t>23 novembre</w:t>
      </w:r>
      <w:r>
        <w:rPr>
          <w:bCs/>
          <w:sz w:val="24"/>
          <w:szCs w:val="40"/>
        </w:rPr>
        <w:t xml:space="preserve"> 2020 – Denominazione Ente di appartenenza”</w:t>
      </w:r>
    </w:p>
    <w:p>
      <w:pPr>
        <w:pStyle w:val="ListParagraph"/>
        <w:numPr>
          <w:ilvl w:val="0"/>
          <w:numId w:val="1"/>
        </w:numPr>
        <w:rPr>
          <w:bCs/>
          <w:sz w:val="24"/>
          <w:szCs w:val="40"/>
        </w:rPr>
      </w:pPr>
      <w:r>
        <w:rPr>
          <w:bCs/>
          <w:sz w:val="24"/>
          <w:szCs w:val="40"/>
          <w:u w:val="single"/>
        </w:rPr>
        <w:t>Inviare il modulo e la quietanza di pagamento</w:t>
      </w:r>
      <w:r>
        <w:rPr>
          <w:bCs/>
          <w:sz w:val="24"/>
          <w:szCs w:val="40"/>
        </w:rPr>
        <w:t xml:space="preserve"> all’indirizzo e-mail: </w:t>
      </w:r>
      <w:r>
        <w:rPr>
          <w:bCs/>
          <w:i/>
          <w:sz w:val="24"/>
          <w:szCs w:val="40"/>
        </w:rPr>
        <w:t>segreteria@alipiemonte.it</w:t>
      </w:r>
    </w:p>
    <w:p>
      <w:pPr>
        <w:pStyle w:val="Normal"/>
        <w:jc w:val="right"/>
        <w:rPr>
          <w:b/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 xml:space="preserve">Firma </w:t>
        <w:br/>
        <w:t>__________________</w:t>
      </w:r>
    </w:p>
    <w:p>
      <w:pPr>
        <w:pStyle w:val="Normal"/>
        <w:spacing w:before="0" w:after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spacing w:before="0" w:after="0"/>
        <w:rPr/>
      </w:pPr>
      <w:r>
        <w:rPr>
          <w:bCs/>
          <w:sz w:val="24"/>
          <w:szCs w:val="24"/>
          <w:u w:val="single"/>
        </w:rPr>
        <w:t>Al ricevimento della documentazione saranno comunicate le credenziali di accesso al webinar</w:t>
      </w:r>
    </w:p>
    <w:sectPr>
      <w:footerReference w:type="default" r:id="rId4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  <w:p>
    <w:pPr>
      <w:pStyle w:val="Pidipagina"/>
      <w:jc w:val="center"/>
      <w:rPr/>
    </w:pPr>
    <w:r>
      <w:rPr/>
    </w:r>
  </w:p>
  <w:p>
    <w:pPr>
      <w:pStyle w:val="Pidipagina"/>
      <w:rPr>
        <w:b/>
        <w:b/>
      </w:rPr>
    </w:pPr>
    <w:r>
      <w:rPr>
        <w:b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d6f73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d6f7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d6f73"/>
    <w:rPr/>
  </w:style>
  <w:style w:type="character" w:styleId="CollegamentoInternet">
    <w:name w:val="Collegamento Internet"/>
    <w:basedOn w:val="DefaultParagraphFont"/>
    <w:uiPriority w:val="99"/>
    <w:unhideWhenUsed/>
    <w:rsid w:val="002d6f73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"/>
      <w:b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"/>
      <w:b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d6f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2d6f7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d6f7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b29b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6f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LibreOffice/6.2.2.2$Windows_X86_64 LibreOffice_project/2b840030fec2aae0fd2658d8d4f9548af4e3518d</Application>
  <Pages>1</Pages>
  <Words>113</Words>
  <Characters>663</Characters>
  <CharactersWithSpaces>765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2020-06-08T15:13:00Z</dcterms:created>
  <dc:creator>utente</dc:creator>
  <dc:description/>
  <dc:language>it-IT</dc:language>
  <cp:lastModifiedBy/>
  <cp:lastPrinted>2020-02-07T10:28:00Z</cp:lastPrinted>
  <dcterms:modified xsi:type="dcterms:W3CDTF">2020-10-16T16:04:12Z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